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CC409" w14:textId="5ABE6A63" w:rsidR="00457123" w:rsidRPr="00354DAD" w:rsidRDefault="00457123" w:rsidP="00DE2018">
      <w:pPr>
        <w:tabs>
          <w:tab w:val="left" w:pos="1134"/>
        </w:tabs>
        <w:ind w:left="1134" w:hanging="1134"/>
        <w:jc w:val="center"/>
        <w:rPr>
          <w:rFonts w:ascii="Times" w:eastAsia="Hiragino Mincho Pro W3" w:hAnsi="Times"/>
          <w:color w:val="000000" w:themeColor="text1"/>
          <w:lang w:eastAsia="ja-JP"/>
        </w:rPr>
      </w:pPr>
      <w:r>
        <w:rPr>
          <w:rFonts w:ascii="Times" w:eastAsia="Hiragino Mincho Pro W3" w:hAnsi="Times"/>
          <w:color w:val="000000" w:themeColor="text1"/>
          <w:lang w:eastAsia="ja-JP"/>
        </w:rPr>
        <w:t>—</w:t>
      </w:r>
      <w:r w:rsidR="00DE7C1D" w:rsidRPr="00354DAD">
        <w:rPr>
          <w:rFonts w:ascii="Times" w:eastAsia="Hiragino Mincho Pro W3" w:hAnsi="Times"/>
          <w:color w:val="000000" w:themeColor="text1"/>
          <w:lang w:eastAsia="ja-JP"/>
        </w:rPr>
        <w:t>Workshop</w:t>
      </w:r>
      <w:r>
        <w:rPr>
          <w:rFonts w:ascii="Times" w:eastAsia="Hiragino Mincho Pro W3" w:hAnsi="Times"/>
          <w:color w:val="000000" w:themeColor="text1"/>
          <w:lang w:eastAsia="ja-JP"/>
        </w:rPr>
        <w:t>—</w:t>
      </w:r>
    </w:p>
    <w:p w14:paraId="477C3613" w14:textId="77777777" w:rsidR="00D27DAA" w:rsidRPr="00354DAD" w:rsidRDefault="00D27DAA" w:rsidP="00DE2018">
      <w:pPr>
        <w:tabs>
          <w:tab w:val="left" w:pos="1134"/>
        </w:tabs>
        <w:ind w:left="1134" w:hanging="1134"/>
        <w:jc w:val="center"/>
        <w:rPr>
          <w:rFonts w:ascii="Times" w:eastAsia="Hiragino Mincho Pro W3" w:hAnsi="Times"/>
          <w:color w:val="000000" w:themeColor="text1"/>
          <w:lang w:eastAsia="ja-JP"/>
        </w:rPr>
      </w:pPr>
    </w:p>
    <w:p w14:paraId="0910E525" w14:textId="62F53776" w:rsidR="00AD75BF" w:rsidRPr="00CF2FB1" w:rsidRDefault="00CA1AA6" w:rsidP="00DE2018">
      <w:pPr>
        <w:tabs>
          <w:tab w:val="left" w:pos="1134"/>
        </w:tabs>
        <w:ind w:left="1134" w:hanging="1134"/>
        <w:jc w:val="center"/>
        <w:rPr>
          <w:rFonts w:ascii="Times" w:eastAsia="Hiragino Mincho Pro W3" w:hAnsi="Times"/>
          <w:b/>
          <w:i/>
          <w:color w:val="000000" w:themeColor="text1"/>
          <w:sz w:val="26"/>
          <w:szCs w:val="26"/>
          <w:lang w:eastAsia="ja-JP"/>
        </w:rPr>
      </w:pPr>
      <w:r w:rsidRPr="00CF2FB1">
        <w:rPr>
          <w:rFonts w:ascii="Times" w:eastAsia="Hiragino Mincho Pro W3" w:hAnsi="Times"/>
          <w:b/>
          <w:i/>
          <w:color w:val="000000" w:themeColor="text1"/>
          <w:sz w:val="26"/>
          <w:szCs w:val="26"/>
          <w:lang w:eastAsia="ja-JP"/>
        </w:rPr>
        <w:t xml:space="preserve">Substance and Symbol </w:t>
      </w:r>
      <w:r w:rsidR="00637CA9" w:rsidRPr="00CF2FB1">
        <w:rPr>
          <w:rFonts w:ascii="Times" w:eastAsia="Hiragino Mincho Pro W3" w:hAnsi="Times"/>
          <w:b/>
          <w:i/>
          <w:color w:val="000000" w:themeColor="text1"/>
          <w:sz w:val="26"/>
          <w:szCs w:val="26"/>
          <w:lang w:eastAsia="ja-JP"/>
        </w:rPr>
        <w:t>in Japanese A</w:t>
      </w:r>
      <w:r w:rsidR="00AD75BF" w:rsidRPr="00CF2FB1">
        <w:rPr>
          <w:rFonts w:ascii="Times" w:eastAsia="Hiragino Mincho Pro W3" w:hAnsi="Times"/>
          <w:b/>
          <w:i/>
          <w:color w:val="000000" w:themeColor="text1"/>
          <w:sz w:val="26"/>
          <w:szCs w:val="26"/>
          <w:lang w:eastAsia="ja-JP"/>
        </w:rPr>
        <w:t>rchitecture</w:t>
      </w:r>
    </w:p>
    <w:p w14:paraId="4267743D" w14:textId="77777777" w:rsidR="00D27DAA" w:rsidRPr="00354DAD" w:rsidRDefault="00D27DAA" w:rsidP="00DE2018">
      <w:pPr>
        <w:tabs>
          <w:tab w:val="left" w:pos="1134"/>
        </w:tabs>
        <w:ind w:left="1134" w:hanging="1134"/>
        <w:jc w:val="center"/>
        <w:rPr>
          <w:rFonts w:ascii="Times" w:eastAsia="Hiragino Mincho Pro W3" w:hAnsi="Times"/>
          <w:color w:val="000000" w:themeColor="text1"/>
          <w:lang w:eastAsia="ja-JP"/>
        </w:rPr>
      </w:pPr>
    </w:p>
    <w:p w14:paraId="6833681F" w14:textId="77777777" w:rsidR="00DE7C1D" w:rsidRPr="00354DAD" w:rsidRDefault="00DE7C1D" w:rsidP="00DE2018">
      <w:pPr>
        <w:tabs>
          <w:tab w:val="left" w:pos="1134"/>
        </w:tabs>
        <w:ind w:left="1134" w:hanging="1134"/>
        <w:jc w:val="center"/>
        <w:rPr>
          <w:rFonts w:ascii="Times" w:eastAsia="Hiragino Mincho Pro W3" w:hAnsi="Times"/>
          <w:color w:val="000000" w:themeColor="text1"/>
          <w:lang w:eastAsia="ja-JP"/>
        </w:rPr>
      </w:pPr>
      <w:r w:rsidRPr="00354DAD">
        <w:rPr>
          <w:rFonts w:ascii="Times" w:eastAsia="Hiragino Mincho Pro W3" w:hAnsi="Times"/>
          <w:color w:val="000000" w:themeColor="text1"/>
          <w:lang w:eastAsia="ja-JP"/>
        </w:rPr>
        <w:t xml:space="preserve">November </w:t>
      </w:r>
      <w:r w:rsidR="00754BD5" w:rsidRPr="00354DAD">
        <w:rPr>
          <w:rFonts w:ascii="Times" w:eastAsia="Hiragino Mincho Pro W3" w:hAnsi="Times"/>
          <w:color w:val="000000" w:themeColor="text1"/>
          <w:lang w:eastAsia="ja-JP"/>
        </w:rPr>
        <w:t xml:space="preserve">30, </w:t>
      </w:r>
      <w:r w:rsidRPr="00354DAD">
        <w:rPr>
          <w:rFonts w:ascii="Times" w:eastAsia="Hiragino Mincho Pro W3" w:hAnsi="Times"/>
          <w:color w:val="000000" w:themeColor="text1"/>
          <w:lang w:eastAsia="ja-JP"/>
        </w:rPr>
        <w:t>2019</w:t>
      </w:r>
    </w:p>
    <w:p w14:paraId="172E697F" w14:textId="4BE62B31" w:rsidR="00DE7C1D" w:rsidRPr="00354DAD" w:rsidRDefault="00DE7C1D" w:rsidP="00DE2018">
      <w:pPr>
        <w:tabs>
          <w:tab w:val="left" w:pos="1134"/>
        </w:tabs>
        <w:ind w:left="1134" w:hanging="1134"/>
        <w:jc w:val="center"/>
        <w:rPr>
          <w:rFonts w:ascii="Times" w:eastAsia="Hiragino Mincho Pro W3" w:hAnsi="Times"/>
          <w:color w:val="000000" w:themeColor="text1"/>
          <w:lang w:eastAsia="ja-JP"/>
        </w:rPr>
      </w:pPr>
      <w:r w:rsidRPr="00354DAD">
        <w:rPr>
          <w:rFonts w:ascii="Times" w:hAnsi="Times"/>
        </w:rPr>
        <w:t xml:space="preserve">Kyushu University, </w:t>
      </w:r>
      <w:proofErr w:type="spellStart"/>
      <w:r w:rsidRPr="00354DAD">
        <w:rPr>
          <w:rFonts w:ascii="Times" w:hAnsi="Times"/>
        </w:rPr>
        <w:t>It</w:t>
      </w:r>
      <w:r w:rsidR="00D64A59" w:rsidRPr="00354DAD">
        <w:rPr>
          <w:rFonts w:ascii="Times" w:hAnsi="Times"/>
        </w:rPr>
        <w:t>ō</w:t>
      </w:r>
      <w:proofErr w:type="spellEnd"/>
      <w:r w:rsidR="00D64A59" w:rsidRPr="00354DAD">
        <w:rPr>
          <w:rFonts w:ascii="Times" w:hAnsi="Times"/>
        </w:rPr>
        <w:t xml:space="preserve"> </w:t>
      </w:r>
      <w:r w:rsidRPr="00354DAD">
        <w:rPr>
          <w:rFonts w:ascii="Times" w:eastAsia="Hiragino Mincho Pro W3" w:hAnsi="Times"/>
          <w:color w:val="000000" w:themeColor="text1"/>
          <w:lang w:eastAsia="ja-JP"/>
        </w:rPr>
        <w:t>Campus</w:t>
      </w:r>
    </w:p>
    <w:p w14:paraId="5813D1C3" w14:textId="0177F730" w:rsidR="009C72B9" w:rsidRPr="00354DAD" w:rsidRDefault="009C72B9" w:rsidP="00DE2018">
      <w:pPr>
        <w:tabs>
          <w:tab w:val="left" w:pos="1134"/>
        </w:tabs>
        <w:ind w:left="1134" w:hanging="1134"/>
        <w:jc w:val="center"/>
        <w:rPr>
          <w:rFonts w:ascii="Times" w:hAnsi="Times"/>
        </w:rPr>
      </w:pPr>
      <w:r w:rsidRPr="00354DAD">
        <w:rPr>
          <w:rFonts w:ascii="Times" w:hAnsi="Times"/>
        </w:rPr>
        <w:t>East Zone Room D-107</w:t>
      </w:r>
    </w:p>
    <w:p w14:paraId="6A91E6C1" w14:textId="77777777" w:rsidR="00DE7C1D" w:rsidRPr="00354DAD" w:rsidRDefault="00DE7C1D" w:rsidP="00DE2018">
      <w:pPr>
        <w:tabs>
          <w:tab w:val="left" w:pos="1134"/>
        </w:tabs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</w:p>
    <w:p w14:paraId="0D342779" w14:textId="77777777" w:rsidR="00605F55" w:rsidRPr="00354DAD" w:rsidRDefault="00605F55" w:rsidP="00DE201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 w:hanging="1134"/>
        <w:rPr>
          <w:rFonts w:ascii="Times" w:eastAsia="Times New Roman" w:hAnsi="Times" w:cs="Courier New"/>
          <w:color w:val="222222"/>
          <w:lang w:eastAsia="ja-JP"/>
        </w:rPr>
      </w:pPr>
    </w:p>
    <w:p w14:paraId="6EE79FB2" w14:textId="3AC00B88" w:rsidR="00E54037" w:rsidRDefault="00E54037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</w:rPr>
      </w:pPr>
      <w:r>
        <w:rPr>
          <w:rFonts w:ascii="Times" w:eastAsia="Hiragino Mincho Pro W3" w:hAnsi="Times"/>
        </w:rPr>
        <w:t>8:30</w:t>
      </w:r>
      <w:r>
        <w:rPr>
          <w:rFonts w:ascii="Times" w:eastAsia="Hiragino Mincho Pro W3" w:hAnsi="Times"/>
        </w:rPr>
        <w:tab/>
        <w:t xml:space="preserve">Transfer for speakers from hotel to </w:t>
      </w:r>
      <w:proofErr w:type="spellStart"/>
      <w:r>
        <w:rPr>
          <w:rFonts w:ascii="Times" w:eastAsia="Hiragino Mincho Pro W3" w:hAnsi="Times"/>
        </w:rPr>
        <w:t>I</w:t>
      </w:r>
      <w:r w:rsidRPr="00354DAD">
        <w:rPr>
          <w:rFonts w:ascii="Times" w:hAnsi="Times"/>
        </w:rPr>
        <w:t>tō</w:t>
      </w:r>
      <w:proofErr w:type="spellEnd"/>
      <w:r w:rsidRPr="00354DAD">
        <w:rPr>
          <w:rFonts w:ascii="Times" w:hAnsi="Times"/>
        </w:rPr>
        <w:t xml:space="preserve"> </w:t>
      </w:r>
      <w:r w:rsidRPr="00354DAD">
        <w:rPr>
          <w:rFonts w:ascii="Times" w:eastAsia="Hiragino Mincho Pro W3" w:hAnsi="Times"/>
          <w:color w:val="000000" w:themeColor="text1"/>
          <w:lang w:eastAsia="ja-JP"/>
        </w:rPr>
        <w:t>Campus</w:t>
      </w:r>
    </w:p>
    <w:p w14:paraId="1041D620" w14:textId="77777777" w:rsidR="00E54037" w:rsidRDefault="00E54037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</w:rPr>
      </w:pPr>
    </w:p>
    <w:p w14:paraId="7A3397E5" w14:textId="46E66873" w:rsidR="00DE2018" w:rsidRDefault="00DE2018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  <w:r w:rsidRPr="00E8495B">
        <w:rPr>
          <w:rFonts w:ascii="Times" w:eastAsia="Hiragino Mincho Pro W3" w:hAnsi="Times"/>
        </w:rPr>
        <w:t>10:00</w:t>
      </w:r>
      <w:r w:rsidR="00C443B9" w:rsidRPr="00BC3A70">
        <w:rPr>
          <w:rFonts w:ascii="Times" w:eastAsia="Hiragino Mincho Pro W3" w:hAnsi="Times"/>
          <w:color w:val="000000" w:themeColor="text1"/>
        </w:rPr>
        <w:tab/>
      </w:r>
      <w:r>
        <w:rPr>
          <w:rFonts w:ascii="Times" w:eastAsia="Hiragino Mincho Pro W3" w:hAnsi="Times"/>
          <w:color w:val="000000" w:themeColor="text1"/>
        </w:rPr>
        <w:t>Introduction</w:t>
      </w:r>
    </w:p>
    <w:p w14:paraId="2F84809C" w14:textId="77777777" w:rsidR="00DE2018" w:rsidRDefault="00DE2018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lang w:eastAsia="ja-JP"/>
        </w:rPr>
      </w:pPr>
    </w:p>
    <w:p w14:paraId="41537387" w14:textId="3B5B8050" w:rsidR="00E8495B" w:rsidRPr="00DE2018" w:rsidRDefault="00DE2018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  <w:r>
        <w:rPr>
          <w:rFonts w:ascii="Times" w:eastAsia="Hiragino Mincho Pro W3" w:hAnsi="Times"/>
          <w:lang w:eastAsia="ja-JP"/>
        </w:rPr>
        <w:t>10:1</w:t>
      </w:r>
      <w:r w:rsidR="00451466">
        <w:rPr>
          <w:rFonts w:ascii="Times" w:eastAsia="Hiragino Mincho Pro W3" w:hAnsi="Times"/>
          <w:lang w:eastAsia="ja-JP"/>
        </w:rPr>
        <w:t>5</w:t>
      </w:r>
      <w:r w:rsidR="00C443B9" w:rsidRPr="00E8495B">
        <w:rPr>
          <w:rFonts w:ascii="Times" w:eastAsia="Hiragino Mincho Pro W3" w:hAnsi="Times" w:hint="eastAsia"/>
          <w:lang w:eastAsia="ja-JP"/>
        </w:rPr>
        <w:tab/>
      </w:r>
      <w:r w:rsidR="002B33E5" w:rsidRPr="00E8495B">
        <w:rPr>
          <w:rFonts w:ascii="Times" w:eastAsia="Hiragino Mincho Pro W3" w:hAnsi="Times"/>
        </w:rPr>
        <w:t xml:space="preserve">Nomura </w:t>
      </w:r>
      <w:proofErr w:type="spellStart"/>
      <w:r w:rsidR="002B33E5" w:rsidRPr="00E8495B">
        <w:rPr>
          <w:rFonts w:ascii="Times" w:eastAsia="Hiragino Mincho Pro W3" w:hAnsi="Times"/>
        </w:rPr>
        <w:t>Shun’ichi</w:t>
      </w:r>
      <w:proofErr w:type="spellEnd"/>
      <w:r w:rsidR="00500224" w:rsidRPr="00E8495B">
        <w:rPr>
          <w:rFonts w:ascii="Times" w:eastAsia="Hiragino Mincho Pro W3" w:hAnsi="Times"/>
        </w:rPr>
        <w:t xml:space="preserve"> </w:t>
      </w:r>
      <w:r w:rsidR="002B33E5" w:rsidRPr="00E8495B">
        <w:rPr>
          <w:rFonts w:ascii="Times" w:eastAsia="Hiragino Mincho Pro W3" w:hAnsi="Times"/>
        </w:rPr>
        <w:t>野村</w:t>
      </w:r>
      <w:r w:rsidR="00C41D1F" w:rsidRPr="00E8495B">
        <w:rPr>
          <w:rFonts w:ascii="Times" w:eastAsia="Hiragino Mincho Pro W3" w:hAnsi="Times"/>
        </w:rPr>
        <w:t xml:space="preserve"> </w:t>
      </w:r>
      <w:r w:rsidR="002B33E5" w:rsidRPr="00E8495B">
        <w:rPr>
          <w:rFonts w:ascii="Times" w:eastAsia="Hiragino Mincho Pro W3" w:hAnsi="Times"/>
        </w:rPr>
        <w:t>俊一</w:t>
      </w:r>
    </w:p>
    <w:p w14:paraId="354E0687" w14:textId="0946AC47" w:rsidR="00470A91" w:rsidRPr="00E8495B" w:rsidRDefault="00DE2018" w:rsidP="00DE2018">
      <w:pPr>
        <w:tabs>
          <w:tab w:val="left" w:pos="1134"/>
        </w:tabs>
        <w:ind w:left="1134" w:hanging="1134"/>
        <w:rPr>
          <w:rFonts w:ascii="Times" w:eastAsia="Hiragino Mincho Pro W3" w:hAnsi="Times"/>
        </w:rPr>
      </w:pPr>
      <w:r>
        <w:rPr>
          <w:rFonts w:ascii="Times" w:eastAsia="Hiragino Mincho Pro W3" w:hAnsi="Times"/>
        </w:rPr>
        <w:tab/>
      </w:r>
      <w:r w:rsidR="00470A91" w:rsidRPr="00E8495B">
        <w:rPr>
          <w:rFonts w:ascii="Times" w:eastAsia="Hiragino Mincho Pro W3" w:hAnsi="Times"/>
        </w:rPr>
        <w:t>T</w:t>
      </w:r>
      <w:r w:rsidR="00164570" w:rsidRPr="00E8495B">
        <w:rPr>
          <w:rFonts w:ascii="Times" w:eastAsia="Hiragino Mincho Pro W3" w:hAnsi="Times"/>
        </w:rPr>
        <w:t>o</w:t>
      </w:r>
      <w:r w:rsidR="00470A91" w:rsidRPr="00E8495B">
        <w:rPr>
          <w:rFonts w:ascii="Times" w:eastAsia="Hiragino Mincho Pro W3" w:hAnsi="Times"/>
        </w:rPr>
        <w:t xml:space="preserve">hoku University </w:t>
      </w:r>
      <w:r w:rsidR="00BA10BC" w:rsidRPr="00E8495B">
        <w:rPr>
          <w:rFonts w:ascii="Times" w:eastAsia="Hiragino Mincho Pro W3" w:hAnsi="Times"/>
        </w:rPr>
        <w:t>東北大学</w:t>
      </w:r>
      <w:r w:rsidR="00DB2BB2" w:rsidRPr="00E8495B">
        <w:rPr>
          <w:rFonts w:ascii="Times" w:eastAsia="Hiragino Mincho Pro W3" w:hAnsi="Times"/>
        </w:rPr>
        <w:br/>
      </w:r>
      <w:r w:rsidR="00DB2BB2" w:rsidRPr="00E8495B">
        <w:rPr>
          <w:rFonts w:ascii="Times" w:eastAsia="Hiragino Mincho Pro W3" w:hAnsi="Times"/>
          <w:i/>
        </w:rPr>
        <w:t xml:space="preserve">To be </w:t>
      </w:r>
      <w:r w:rsidR="00701937" w:rsidRPr="00E8495B">
        <w:rPr>
          <w:rFonts w:ascii="Times" w:eastAsia="Hiragino Mincho Pro W3" w:hAnsi="Times"/>
          <w:i/>
        </w:rPr>
        <w:t>S</w:t>
      </w:r>
      <w:r w:rsidR="00DB2BB2" w:rsidRPr="00E8495B">
        <w:rPr>
          <w:rFonts w:ascii="Times" w:eastAsia="Hiragino Mincho Pro W3" w:hAnsi="Times"/>
          <w:i/>
        </w:rPr>
        <w:t xml:space="preserve">urrounded by </w:t>
      </w:r>
      <w:r w:rsidR="00762E0A" w:rsidRPr="00E8495B">
        <w:rPr>
          <w:rFonts w:ascii="Times" w:eastAsia="Hiragino Mincho Pro W3" w:hAnsi="Times"/>
          <w:i/>
        </w:rPr>
        <w:t>“</w:t>
      </w:r>
      <w:proofErr w:type="spellStart"/>
      <w:r w:rsidR="00DB2BB2" w:rsidRPr="00E8495B">
        <w:rPr>
          <w:rFonts w:ascii="Times" w:eastAsia="Hiragino Mincho Pro W3" w:hAnsi="Times"/>
        </w:rPr>
        <w:t>sansui</w:t>
      </w:r>
      <w:proofErr w:type="spellEnd"/>
      <w:r w:rsidR="00762E0A" w:rsidRPr="00E8495B">
        <w:rPr>
          <w:rFonts w:ascii="Times" w:eastAsia="Hiragino Mincho Pro W3" w:hAnsi="Times"/>
          <w:i/>
        </w:rPr>
        <w:t>”</w:t>
      </w:r>
      <w:r w:rsidR="00DB2BB2" w:rsidRPr="00E8495B">
        <w:rPr>
          <w:rFonts w:ascii="Times" w:eastAsia="Hiragino Mincho Pro W3" w:hAnsi="Times"/>
          <w:i/>
        </w:rPr>
        <w:t xml:space="preserve"> in </w:t>
      </w:r>
      <w:r w:rsidR="00701937" w:rsidRPr="00E8495B">
        <w:rPr>
          <w:rFonts w:ascii="Times" w:eastAsia="Hiragino Mincho Pro W3" w:hAnsi="Times"/>
          <w:i/>
        </w:rPr>
        <w:t>M</w:t>
      </w:r>
      <w:r w:rsidR="00DB2BB2" w:rsidRPr="00E8495B">
        <w:rPr>
          <w:rFonts w:ascii="Times" w:eastAsia="Hiragino Mincho Pro W3" w:hAnsi="Times"/>
          <w:i/>
        </w:rPr>
        <w:t xml:space="preserve">edieval Zen </w:t>
      </w:r>
      <w:r w:rsidR="00701937" w:rsidRPr="00E8495B">
        <w:rPr>
          <w:rFonts w:ascii="Times" w:eastAsia="Hiragino Mincho Pro W3" w:hAnsi="Times"/>
          <w:i/>
        </w:rPr>
        <w:t>T</w:t>
      </w:r>
      <w:r w:rsidR="00DB2BB2" w:rsidRPr="00E8495B">
        <w:rPr>
          <w:rFonts w:ascii="Times" w:eastAsia="Hiragino Mincho Pro W3" w:hAnsi="Times"/>
          <w:i/>
        </w:rPr>
        <w:t>emples:</w:t>
      </w:r>
      <w:r w:rsidR="00F60C0D" w:rsidRPr="00E8495B">
        <w:rPr>
          <w:rFonts w:ascii="Times" w:eastAsia="Hiragino Mincho Pro W3" w:hAnsi="Times"/>
          <w:i/>
        </w:rPr>
        <w:t xml:space="preserve"> </w:t>
      </w:r>
      <w:r w:rsidR="00DB2BB2" w:rsidRPr="00E8495B">
        <w:rPr>
          <w:rFonts w:ascii="Times" w:eastAsia="Hiragino Mincho Pro W3" w:hAnsi="Times"/>
          <w:i/>
        </w:rPr>
        <w:t>A</w:t>
      </w:r>
      <w:r w:rsidR="00F60C0D" w:rsidRPr="00E8495B">
        <w:rPr>
          <w:rFonts w:ascii="Times" w:eastAsia="Hiragino Mincho Pro W3" w:hAnsi="Times"/>
          <w:i/>
        </w:rPr>
        <w:t xml:space="preserve"> </w:t>
      </w:r>
      <w:r w:rsidR="00701937" w:rsidRPr="00E8495B">
        <w:rPr>
          <w:rFonts w:ascii="Times" w:eastAsia="Hiragino Mincho Pro W3" w:hAnsi="Times"/>
          <w:i/>
        </w:rPr>
        <w:t>S</w:t>
      </w:r>
      <w:r w:rsidR="00F60C0D" w:rsidRPr="00E8495B">
        <w:rPr>
          <w:rFonts w:ascii="Times" w:eastAsia="Hiragino Mincho Pro W3" w:hAnsi="Times"/>
          <w:i/>
        </w:rPr>
        <w:t xml:space="preserve">tudy in </w:t>
      </w:r>
      <w:r w:rsidR="00701937" w:rsidRPr="00E8495B">
        <w:rPr>
          <w:rFonts w:ascii="Times" w:eastAsia="Hiragino Mincho Pro W3" w:hAnsi="Times"/>
          <w:i/>
        </w:rPr>
        <w:t>A</w:t>
      </w:r>
      <w:r w:rsidR="00DB2BB2" w:rsidRPr="00E8495B">
        <w:rPr>
          <w:rFonts w:ascii="Times" w:eastAsia="Hiragino Mincho Pro W3" w:hAnsi="Times"/>
          <w:i/>
        </w:rPr>
        <w:t xml:space="preserve">rchitectural </w:t>
      </w:r>
      <w:r w:rsidR="00701937" w:rsidRPr="00E8495B">
        <w:rPr>
          <w:rFonts w:ascii="Times" w:eastAsia="Hiragino Mincho Pro W3" w:hAnsi="Times"/>
          <w:i/>
        </w:rPr>
        <w:t>H</w:t>
      </w:r>
      <w:r w:rsidR="00DB2BB2" w:rsidRPr="00E8495B">
        <w:rPr>
          <w:rFonts w:ascii="Times" w:eastAsia="Hiragino Mincho Pro W3" w:hAnsi="Times"/>
          <w:i/>
        </w:rPr>
        <w:t xml:space="preserve">istory </w:t>
      </w:r>
      <w:r w:rsidR="00701937" w:rsidRPr="00E8495B">
        <w:rPr>
          <w:rFonts w:ascii="Times" w:eastAsia="Hiragino Mincho Pro W3" w:hAnsi="Times"/>
          <w:i/>
        </w:rPr>
        <w:t>B</w:t>
      </w:r>
      <w:r w:rsidR="00DB2BB2" w:rsidRPr="00E8495B">
        <w:rPr>
          <w:rFonts w:ascii="Times" w:eastAsia="Hiragino Mincho Pro W3" w:hAnsi="Times"/>
          <w:i/>
        </w:rPr>
        <w:t xml:space="preserve">ased on the </w:t>
      </w:r>
      <w:r w:rsidR="00701937" w:rsidRPr="00E8495B">
        <w:rPr>
          <w:rFonts w:ascii="Times" w:eastAsia="Hiragino Mincho Pro W3" w:hAnsi="Times"/>
          <w:i/>
        </w:rPr>
        <w:t>C</w:t>
      </w:r>
      <w:r w:rsidR="00DB2BB2" w:rsidRPr="00E8495B">
        <w:rPr>
          <w:rFonts w:ascii="Times" w:eastAsia="Hiragino Mincho Pro W3" w:hAnsi="Times"/>
          <w:i/>
        </w:rPr>
        <w:t xml:space="preserve">ase of </w:t>
      </w:r>
      <w:proofErr w:type="spellStart"/>
      <w:r w:rsidR="00DB2BB2" w:rsidRPr="00E8495B">
        <w:rPr>
          <w:rFonts w:ascii="Times" w:eastAsia="Hiragino Mincho Pro W3" w:hAnsi="Times"/>
          <w:i/>
        </w:rPr>
        <w:t>Musō</w:t>
      </w:r>
      <w:proofErr w:type="spellEnd"/>
      <w:r w:rsidR="00DB2BB2" w:rsidRPr="00E8495B">
        <w:rPr>
          <w:rFonts w:ascii="Times" w:eastAsia="Hiragino Mincho Pro W3" w:hAnsi="Times"/>
          <w:i/>
        </w:rPr>
        <w:t xml:space="preserve"> </w:t>
      </w:r>
      <w:proofErr w:type="spellStart"/>
      <w:r w:rsidR="00DB2BB2" w:rsidRPr="00E8495B">
        <w:rPr>
          <w:rFonts w:ascii="Times" w:eastAsia="Hiragino Mincho Pro W3" w:hAnsi="Times"/>
          <w:i/>
        </w:rPr>
        <w:t>Soseki</w:t>
      </w:r>
      <w:proofErr w:type="spellEnd"/>
    </w:p>
    <w:p w14:paraId="3D8EABC9" w14:textId="005FD781" w:rsidR="00470A91" w:rsidRPr="00E8495B" w:rsidRDefault="00E8495B" w:rsidP="00DE2018">
      <w:pPr>
        <w:tabs>
          <w:tab w:val="left" w:pos="1134"/>
        </w:tabs>
        <w:ind w:left="1134" w:hanging="1134"/>
        <w:rPr>
          <w:rFonts w:ascii="Times" w:eastAsia="Hiragino Mincho Pro W3" w:hAnsi="Times"/>
          <w:lang w:eastAsia="ja-JP"/>
        </w:rPr>
      </w:pPr>
      <w:r>
        <w:rPr>
          <w:rFonts w:ascii="Times" w:eastAsia="Hiragino Mincho Pro W3" w:hAnsi="Times"/>
        </w:rPr>
        <w:tab/>
      </w:r>
      <w:r w:rsidRPr="00E8495B">
        <w:rPr>
          <w:rFonts w:ascii="Times" w:eastAsia="Hiragino Mincho Pro W3" w:hAnsi="Times"/>
          <w:lang w:eastAsia="ja-JP"/>
        </w:rPr>
        <w:t>山水に囲まれること</w:t>
      </w:r>
      <w:r w:rsidRPr="00E8495B">
        <w:rPr>
          <w:rFonts w:ascii="Times New Roman" w:eastAsia="Hiragino Mincho Pro W3" w:hAnsi="Times New Roman" w:cs="Times New Roman"/>
          <w:lang w:eastAsia="ja-JP"/>
        </w:rPr>
        <w:t>―</w:t>
      </w:r>
      <w:r w:rsidRPr="00E8495B">
        <w:rPr>
          <w:rFonts w:ascii="Times" w:eastAsia="Hiragino Mincho Pro W3" w:hAnsi="Times"/>
          <w:lang w:eastAsia="ja-JP"/>
        </w:rPr>
        <w:t>夢窓疎石の事例を中心とした建築史学的考察</w:t>
      </w:r>
    </w:p>
    <w:p w14:paraId="62E70E26" w14:textId="77777777" w:rsidR="00E8495B" w:rsidRPr="00BC3A70" w:rsidRDefault="00E8495B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</w:p>
    <w:p w14:paraId="427DF970" w14:textId="0E23177F" w:rsidR="00470A91" w:rsidRPr="00BC3A70" w:rsidRDefault="00470A91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  <w:r w:rsidRPr="00BC3A70">
        <w:rPr>
          <w:rFonts w:ascii="Times" w:eastAsia="Hiragino Mincho Pro W3" w:hAnsi="Times"/>
          <w:color w:val="000000" w:themeColor="text1"/>
        </w:rPr>
        <w:t>1</w:t>
      </w:r>
      <w:r w:rsidR="00451466">
        <w:rPr>
          <w:rFonts w:ascii="Times" w:eastAsia="Hiragino Mincho Pro W3" w:hAnsi="Times"/>
          <w:color w:val="000000" w:themeColor="text1"/>
        </w:rPr>
        <w:t>1</w:t>
      </w:r>
      <w:r w:rsidRPr="00BC3A70">
        <w:rPr>
          <w:rFonts w:ascii="Times" w:eastAsia="Hiragino Mincho Pro W3" w:hAnsi="Times"/>
          <w:color w:val="000000" w:themeColor="text1"/>
        </w:rPr>
        <w:t>:</w:t>
      </w:r>
      <w:r w:rsidR="00451466">
        <w:rPr>
          <w:rFonts w:ascii="Times" w:eastAsia="Hiragino Mincho Pro W3" w:hAnsi="Times"/>
          <w:color w:val="000000" w:themeColor="text1"/>
        </w:rPr>
        <w:t>0</w:t>
      </w:r>
      <w:r w:rsidRPr="00BC3A70">
        <w:rPr>
          <w:rFonts w:ascii="Times" w:eastAsia="Hiragino Mincho Pro W3" w:hAnsi="Times"/>
          <w:color w:val="000000" w:themeColor="text1"/>
        </w:rPr>
        <w:t>0</w:t>
      </w:r>
      <w:r w:rsidRPr="00BC3A70">
        <w:rPr>
          <w:rFonts w:ascii="Times" w:eastAsia="Hiragino Mincho Pro W3" w:hAnsi="Times"/>
          <w:color w:val="000000" w:themeColor="text1"/>
        </w:rPr>
        <w:tab/>
      </w:r>
      <w:r w:rsidR="00ED4E67" w:rsidRPr="00BC3A70">
        <w:rPr>
          <w:rFonts w:ascii="Times" w:eastAsia="Hiragino Mincho Pro W3" w:hAnsi="Times"/>
          <w:color w:val="000000" w:themeColor="text1"/>
        </w:rPr>
        <w:t>Mark Karl Erdmann</w:t>
      </w:r>
      <w:r w:rsidR="006A2204" w:rsidRPr="00BC3A70">
        <w:rPr>
          <w:rFonts w:ascii="Times" w:eastAsia="Hiragino Mincho Pro W3" w:hAnsi="Times"/>
          <w:color w:val="000000" w:themeColor="text1"/>
        </w:rPr>
        <w:t xml:space="preserve"> </w:t>
      </w:r>
      <w:r w:rsidR="003D210B" w:rsidRPr="00BC3A70">
        <w:rPr>
          <w:rFonts w:ascii="Times" w:eastAsia="Hiragino Mincho Pro W3" w:hAnsi="Times"/>
          <w:color w:val="000000" w:themeColor="text1"/>
        </w:rPr>
        <w:t>マーク　カール　アードマン</w:t>
      </w:r>
      <w:r w:rsidR="00500224" w:rsidRPr="00BC3A70">
        <w:rPr>
          <w:rFonts w:ascii="Times" w:eastAsia="Hiragino Mincho Pro W3" w:hAnsi="Times"/>
          <w:color w:val="000000" w:themeColor="text1"/>
        </w:rPr>
        <w:t xml:space="preserve"> </w:t>
      </w:r>
    </w:p>
    <w:p w14:paraId="64EA7F0E" w14:textId="4A8CEE1F" w:rsidR="00470A91" w:rsidRPr="00BC3A70" w:rsidRDefault="00470A91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  <w:r w:rsidRPr="00BC3A70">
        <w:rPr>
          <w:rFonts w:ascii="Times" w:eastAsia="Hiragino Mincho Pro W3" w:hAnsi="Times"/>
          <w:color w:val="000000" w:themeColor="text1"/>
        </w:rPr>
        <w:tab/>
      </w:r>
      <w:r w:rsidR="00EF7A0F" w:rsidRPr="00BC3A70">
        <w:rPr>
          <w:rFonts w:ascii="Times" w:eastAsia="Hiragino Mincho Pro W3" w:hAnsi="Times"/>
          <w:color w:val="000000" w:themeColor="text1"/>
        </w:rPr>
        <w:t>University of Melbourne</w:t>
      </w:r>
      <w:r w:rsidRPr="00BC3A70">
        <w:rPr>
          <w:rFonts w:ascii="Times" w:eastAsia="Hiragino Mincho Pro W3" w:hAnsi="Times"/>
          <w:color w:val="000000" w:themeColor="text1"/>
        </w:rPr>
        <w:t xml:space="preserve"> </w:t>
      </w:r>
      <w:r w:rsidRPr="00BC3A70">
        <w:rPr>
          <w:rFonts w:ascii="Times" w:eastAsia="Hiragino Mincho Pro W3" w:hAnsi="Times"/>
          <w:color w:val="000000" w:themeColor="text1"/>
          <w:lang w:eastAsia="ja-JP"/>
        </w:rPr>
        <w:t>メルバーン大学</w:t>
      </w:r>
    </w:p>
    <w:p w14:paraId="61340259" w14:textId="6E4E08B2" w:rsidR="00C4464F" w:rsidRDefault="002E77F7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 w:cs="Arial"/>
          <w:i/>
          <w:iCs/>
          <w:color w:val="000000"/>
        </w:rPr>
      </w:pPr>
      <w:r>
        <w:rPr>
          <w:rFonts w:ascii="Times" w:eastAsia="Hiragino Mincho Pro W3" w:hAnsi="Times" w:cs="Arial"/>
          <w:i/>
          <w:iCs/>
          <w:color w:val="000000"/>
        </w:rPr>
        <w:tab/>
      </w:r>
      <w:r w:rsidR="00CD23E0" w:rsidRPr="00BC3A70">
        <w:rPr>
          <w:rFonts w:ascii="Times" w:eastAsia="Hiragino Mincho Pro W3" w:hAnsi="Times" w:cs="Arial"/>
          <w:i/>
          <w:iCs/>
          <w:color w:val="000000"/>
        </w:rPr>
        <w:t>Circles and Squares: Understanding the </w:t>
      </w:r>
      <w:proofErr w:type="spellStart"/>
      <w:r w:rsidR="00CD23E0" w:rsidRPr="00BC3A70">
        <w:rPr>
          <w:rFonts w:ascii="Times" w:eastAsia="Hiragino Mincho Pro W3" w:hAnsi="Times" w:cs="Arial"/>
          <w:i/>
          <w:iCs/>
          <w:color w:val="000000"/>
        </w:rPr>
        <w:t>Azuchi</w:t>
      </w:r>
      <w:proofErr w:type="spellEnd"/>
      <w:r w:rsidR="00CD23E0" w:rsidRPr="00BC3A70">
        <w:rPr>
          <w:rFonts w:ascii="Times" w:eastAsia="Hiragino Mincho Pro W3" w:hAnsi="Times" w:cs="Arial"/>
          <w:i/>
          <w:iCs/>
          <w:color w:val="000000"/>
        </w:rPr>
        <w:t xml:space="preserve"> Castle Donjon within Sengoku </w:t>
      </w:r>
    </w:p>
    <w:p w14:paraId="36971031" w14:textId="234AE7ED" w:rsidR="00470A91" w:rsidRPr="00BC3A70" w:rsidRDefault="00C4464F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 w:cs="Arial"/>
          <w:i/>
          <w:iCs/>
          <w:color w:val="000000"/>
          <w:lang w:eastAsia="ja-JP"/>
        </w:rPr>
      </w:pPr>
      <w:r>
        <w:rPr>
          <w:rFonts w:ascii="Times" w:eastAsia="Hiragino Mincho Pro W3" w:hAnsi="Times" w:cs="Arial"/>
          <w:i/>
          <w:iCs/>
          <w:color w:val="000000"/>
        </w:rPr>
        <w:tab/>
      </w:r>
      <w:r w:rsidR="00CD23E0" w:rsidRPr="00BC3A70">
        <w:rPr>
          <w:rFonts w:ascii="Times" w:eastAsia="Hiragino Mincho Pro W3" w:hAnsi="Times" w:cs="Arial"/>
          <w:i/>
          <w:iCs/>
          <w:color w:val="000000"/>
          <w:lang w:eastAsia="ja-JP"/>
        </w:rPr>
        <w:t>Ideolog</w:t>
      </w:r>
      <w:r w:rsidR="008B11C4">
        <w:rPr>
          <w:rFonts w:ascii="Times" w:eastAsia="Hiragino Mincho Pro W3" w:hAnsi="Times" w:cs="Arial"/>
          <w:i/>
          <w:iCs/>
          <w:color w:val="000000"/>
          <w:lang w:eastAsia="ja-JP"/>
        </w:rPr>
        <w:t>y</w:t>
      </w:r>
    </w:p>
    <w:p w14:paraId="4EBD142F" w14:textId="5C55060F" w:rsidR="00CD23E0" w:rsidRPr="00BC3A70" w:rsidRDefault="00470A91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  <w:r w:rsidRPr="00BC3A70">
        <w:rPr>
          <w:rFonts w:ascii="Times" w:eastAsia="Hiragino Mincho Pro W3" w:hAnsi="Times" w:cs="Arial"/>
          <w:color w:val="000000"/>
          <w:lang w:eastAsia="ja-JP"/>
        </w:rPr>
        <w:tab/>
      </w:r>
      <w:r w:rsidR="00CD23E0" w:rsidRPr="00BC3A70">
        <w:rPr>
          <w:rFonts w:ascii="Times" w:eastAsia="Hiragino Mincho Pro W3" w:hAnsi="Times" w:cs="Arial"/>
          <w:color w:val="000000"/>
          <w:lang w:eastAsia="ja-JP"/>
        </w:rPr>
        <w:t>丸と四角：安土城天主と戦国時代のイデオロギーの理解</w:t>
      </w:r>
    </w:p>
    <w:p w14:paraId="14DCC077" w14:textId="77777777" w:rsidR="00CD23E0" w:rsidRPr="00BC3A70" w:rsidRDefault="00CD23E0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</w:p>
    <w:p w14:paraId="0F6936ED" w14:textId="721A77D6" w:rsidR="00164570" w:rsidRPr="00BC3A70" w:rsidRDefault="00164570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  <w:r w:rsidRPr="00BC3A70">
        <w:rPr>
          <w:rFonts w:ascii="Times" w:eastAsia="Hiragino Mincho Pro W3" w:hAnsi="Times"/>
          <w:color w:val="000000" w:themeColor="text1"/>
          <w:lang w:eastAsia="ja-JP"/>
        </w:rPr>
        <w:t>11:</w:t>
      </w:r>
      <w:r w:rsidR="00451466">
        <w:rPr>
          <w:rFonts w:ascii="Times" w:eastAsia="Hiragino Mincho Pro W3" w:hAnsi="Times"/>
          <w:color w:val="000000" w:themeColor="text1"/>
          <w:lang w:eastAsia="ja-JP"/>
        </w:rPr>
        <w:t>45</w:t>
      </w:r>
      <w:r w:rsidRPr="00BC3A70">
        <w:rPr>
          <w:rFonts w:ascii="Times" w:eastAsia="Hiragino Mincho Pro W3" w:hAnsi="Times"/>
          <w:color w:val="000000" w:themeColor="text1"/>
          <w:lang w:eastAsia="ja-JP"/>
        </w:rPr>
        <w:tab/>
      </w:r>
      <w:r w:rsidR="007733D4" w:rsidRPr="00BC3A70">
        <w:rPr>
          <w:rFonts w:ascii="Times" w:eastAsia="Hiragino Mincho Pro W3" w:hAnsi="Times"/>
          <w:color w:val="000000" w:themeColor="text1"/>
        </w:rPr>
        <w:t xml:space="preserve">Anton </w:t>
      </w:r>
      <w:proofErr w:type="spellStart"/>
      <w:r w:rsidR="007733D4" w:rsidRPr="00BC3A70">
        <w:rPr>
          <w:rFonts w:ascii="Times" w:eastAsia="Hiragino Mincho Pro W3" w:hAnsi="Times"/>
          <w:color w:val="000000" w:themeColor="text1"/>
        </w:rPr>
        <w:t>Schweizer</w:t>
      </w:r>
      <w:proofErr w:type="spellEnd"/>
      <w:r w:rsidR="007733D4" w:rsidRPr="00BC3A70">
        <w:rPr>
          <w:rFonts w:ascii="Times" w:eastAsia="Hiragino Mincho Pro W3" w:hAnsi="Times"/>
          <w:color w:val="000000" w:themeColor="text1"/>
        </w:rPr>
        <w:t xml:space="preserve"> </w:t>
      </w:r>
      <w:r w:rsidR="007733D4" w:rsidRPr="00BC3A70">
        <w:rPr>
          <w:rFonts w:ascii="Times" w:eastAsia="Hiragino Mincho Pro W3" w:hAnsi="Times"/>
          <w:color w:val="000000" w:themeColor="text1"/>
          <w:lang w:eastAsia="ja-JP"/>
        </w:rPr>
        <w:t>アントン　シュヴァイツァー</w:t>
      </w:r>
      <w:r w:rsidR="007733D4" w:rsidRPr="00BC3A70">
        <w:rPr>
          <w:rFonts w:ascii="Times" w:eastAsia="Hiragino Mincho Pro W3" w:hAnsi="Times"/>
          <w:color w:val="000000" w:themeColor="text1"/>
        </w:rPr>
        <w:t xml:space="preserve"> </w:t>
      </w:r>
    </w:p>
    <w:p w14:paraId="5218E1E8" w14:textId="7459DAB8" w:rsidR="00C95A04" w:rsidRPr="00BC3A70" w:rsidRDefault="00164570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  <w:r w:rsidRPr="00BC3A70">
        <w:rPr>
          <w:rFonts w:ascii="Times" w:eastAsia="Hiragino Mincho Pro W3" w:hAnsi="Times"/>
          <w:color w:val="000000" w:themeColor="text1"/>
        </w:rPr>
        <w:tab/>
      </w:r>
      <w:proofErr w:type="spellStart"/>
      <w:r w:rsidRPr="00BC3A70">
        <w:rPr>
          <w:rFonts w:ascii="Times" w:eastAsia="Hiragino Mincho Pro W3" w:hAnsi="Times"/>
          <w:color w:val="000000" w:themeColor="text1"/>
        </w:rPr>
        <w:t>KyushuUniversity</w:t>
      </w:r>
      <w:proofErr w:type="spellEnd"/>
      <w:r w:rsidRPr="00BC3A70">
        <w:rPr>
          <w:rFonts w:ascii="Times" w:eastAsia="Hiragino Mincho Pro W3" w:hAnsi="Times"/>
          <w:color w:val="000000" w:themeColor="text1"/>
        </w:rPr>
        <w:t xml:space="preserve"> </w:t>
      </w:r>
      <w:r w:rsidR="007733D4" w:rsidRPr="00BC3A70">
        <w:rPr>
          <w:rFonts w:ascii="Times" w:eastAsia="Hiragino Mincho Pro W3" w:hAnsi="Times"/>
          <w:color w:val="000000" w:themeColor="text1"/>
        </w:rPr>
        <w:t>九州大学</w:t>
      </w:r>
    </w:p>
    <w:p w14:paraId="4C0B7094" w14:textId="42B07FE3" w:rsidR="007733D4" w:rsidRPr="00BC3A70" w:rsidRDefault="002E77F7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  <w:r>
        <w:rPr>
          <w:rFonts w:ascii="Times" w:eastAsia="Hiragino Mincho Pro W3" w:hAnsi="Times"/>
          <w:i/>
        </w:rPr>
        <w:tab/>
      </w:r>
      <w:r w:rsidR="007733D4" w:rsidRPr="00BC3A70">
        <w:rPr>
          <w:rFonts w:ascii="Times" w:eastAsia="Hiragino Mincho Pro W3" w:hAnsi="Times"/>
          <w:i/>
        </w:rPr>
        <w:t xml:space="preserve">Shaping a Deity: Architectural Form at the </w:t>
      </w:r>
      <w:proofErr w:type="spellStart"/>
      <w:r w:rsidR="007733D4" w:rsidRPr="00BC3A70">
        <w:rPr>
          <w:rFonts w:ascii="Times" w:eastAsia="Hiragino Mincho Pro W3" w:hAnsi="Times"/>
          <w:i/>
        </w:rPr>
        <w:t>Toyokuni</w:t>
      </w:r>
      <w:proofErr w:type="spellEnd"/>
      <w:r w:rsidR="007733D4" w:rsidRPr="00BC3A70">
        <w:rPr>
          <w:rFonts w:ascii="Times" w:eastAsia="Hiragino Mincho Pro W3" w:hAnsi="Times"/>
          <w:i/>
        </w:rPr>
        <w:t xml:space="preserve"> Shrine in Kyoto</w:t>
      </w:r>
    </w:p>
    <w:p w14:paraId="292C91EC" w14:textId="48C05501" w:rsidR="007733D4" w:rsidRDefault="00C95A04" w:rsidP="00E54037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  <w:r w:rsidRPr="00BC3A70">
        <w:rPr>
          <w:rFonts w:ascii="Times" w:eastAsia="Hiragino Mincho Pro W3" w:hAnsi="Times"/>
          <w:lang w:eastAsia="ja-JP"/>
        </w:rPr>
        <w:tab/>
      </w:r>
      <w:r w:rsidR="007733D4" w:rsidRPr="00BC3A70">
        <w:rPr>
          <w:rFonts w:ascii="Times" w:eastAsia="Hiragino Mincho Pro W3" w:hAnsi="Times"/>
          <w:lang w:eastAsia="ja-JP"/>
        </w:rPr>
        <w:t>神の形を作る：京都の豊国神社の建築様子</w:t>
      </w:r>
    </w:p>
    <w:p w14:paraId="7B9DD6E9" w14:textId="77777777" w:rsidR="00F436BE" w:rsidRPr="00BC3A70" w:rsidRDefault="00F436BE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</w:p>
    <w:p w14:paraId="1330D5B8" w14:textId="1589D6DD" w:rsidR="00BC3A70" w:rsidRDefault="00BC3A70" w:rsidP="00E54037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  <w:r w:rsidRPr="00BC3A70">
        <w:rPr>
          <w:rFonts w:ascii="Times" w:eastAsia="Hiragino Mincho Pro W3" w:hAnsi="Times"/>
          <w:color w:val="000000" w:themeColor="text1"/>
          <w:lang w:eastAsia="ja-JP"/>
        </w:rPr>
        <w:t>12:</w:t>
      </w:r>
      <w:r w:rsidR="00451466">
        <w:rPr>
          <w:rFonts w:ascii="Times" w:eastAsia="Hiragino Mincho Pro W3" w:hAnsi="Times"/>
          <w:color w:val="000000" w:themeColor="text1"/>
          <w:lang w:eastAsia="ja-JP"/>
        </w:rPr>
        <w:t>3</w:t>
      </w:r>
      <w:r w:rsidRPr="00BC3A70">
        <w:rPr>
          <w:rFonts w:ascii="Times" w:eastAsia="Hiragino Mincho Pro W3" w:hAnsi="Times"/>
          <w:color w:val="000000" w:themeColor="text1"/>
          <w:lang w:eastAsia="ja-JP"/>
        </w:rPr>
        <w:t>0</w:t>
      </w:r>
      <w:r w:rsidRPr="00BC3A70">
        <w:rPr>
          <w:rFonts w:ascii="Times" w:eastAsia="Hiragino Mincho Pro W3" w:hAnsi="Times"/>
          <w:color w:val="000000" w:themeColor="text1"/>
          <w:lang w:eastAsia="ja-JP"/>
        </w:rPr>
        <w:tab/>
      </w:r>
      <w:r w:rsidRPr="00BC3A70">
        <w:rPr>
          <w:rFonts w:ascii="Times" w:eastAsia="Hiragino Mincho Pro W3" w:hAnsi="Times"/>
          <w:color w:val="000000" w:themeColor="text1"/>
          <w:lang w:eastAsia="ja-JP"/>
        </w:rPr>
        <w:tab/>
      </w:r>
      <w:r w:rsidRPr="00BC3A70">
        <w:rPr>
          <w:rFonts w:ascii="Times" w:eastAsia="Hiragino Mincho Pro W3" w:hAnsi="Times"/>
          <w:color w:val="000000" w:themeColor="text1"/>
          <w:lang w:eastAsia="ja-JP"/>
        </w:rPr>
        <w:tab/>
      </w:r>
      <w:r w:rsidRPr="00BC3A70">
        <w:rPr>
          <w:rFonts w:ascii="Times" w:eastAsia="Hiragino Mincho Pro W3" w:hAnsi="Times"/>
          <w:color w:val="000000" w:themeColor="text1"/>
          <w:lang w:eastAsia="ja-JP"/>
        </w:rPr>
        <w:tab/>
      </w:r>
      <w:r w:rsidRPr="00BC3A70">
        <w:rPr>
          <w:rFonts w:ascii="Times" w:eastAsia="Hiragino Mincho Pro W3" w:hAnsi="Times"/>
          <w:color w:val="000000" w:themeColor="text1"/>
          <w:lang w:eastAsia="ja-JP"/>
        </w:rPr>
        <w:tab/>
        <w:t>Lunch Break</w:t>
      </w:r>
    </w:p>
    <w:p w14:paraId="558D5D69" w14:textId="77777777" w:rsidR="00F436BE" w:rsidRPr="00BC3A70" w:rsidRDefault="00F436BE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</w:p>
    <w:p w14:paraId="3F83EC91" w14:textId="06F0801D" w:rsidR="00BC3A70" w:rsidRPr="00BC3A70" w:rsidRDefault="00BC3A70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  <w:r w:rsidRPr="00BC3A70">
        <w:rPr>
          <w:rFonts w:ascii="Times" w:eastAsia="Hiragino Mincho Pro W3" w:hAnsi="Times"/>
          <w:color w:val="000000" w:themeColor="text1"/>
          <w:lang w:eastAsia="ja-JP"/>
        </w:rPr>
        <w:t>1</w:t>
      </w:r>
      <w:r w:rsidR="00451466">
        <w:rPr>
          <w:rFonts w:ascii="Times" w:eastAsia="Hiragino Mincho Pro W3" w:hAnsi="Times"/>
          <w:color w:val="000000" w:themeColor="text1"/>
          <w:lang w:eastAsia="ja-JP"/>
        </w:rPr>
        <w:t>4</w:t>
      </w:r>
      <w:r w:rsidRPr="00BC3A70">
        <w:rPr>
          <w:rFonts w:ascii="Times" w:eastAsia="Hiragino Mincho Pro W3" w:hAnsi="Times"/>
          <w:color w:val="000000" w:themeColor="text1"/>
          <w:lang w:eastAsia="ja-JP"/>
        </w:rPr>
        <w:t>:</w:t>
      </w:r>
      <w:r w:rsidR="00451466">
        <w:rPr>
          <w:rFonts w:ascii="Times" w:eastAsia="Hiragino Mincho Pro W3" w:hAnsi="Times"/>
          <w:color w:val="000000" w:themeColor="text1"/>
          <w:lang w:eastAsia="ja-JP"/>
        </w:rPr>
        <w:t>0</w:t>
      </w:r>
      <w:r w:rsidRPr="00BC3A70">
        <w:rPr>
          <w:rFonts w:ascii="Times" w:eastAsia="Hiragino Mincho Pro W3" w:hAnsi="Times"/>
          <w:color w:val="000000" w:themeColor="text1"/>
          <w:lang w:eastAsia="ja-JP"/>
        </w:rPr>
        <w:t>0</w:t>
      </w:r>
      <w:r w:rsidRPr="00BC3A70">
        <w:rPr>
          <w:rFonts w:ascii="Times" w:eastAsia="Hiragino Mincho Pro W3" w:hAnsi="Times"/>
          <w:color w:val="000000" w:themeColor="text1"/>
          <w:lang w:eastAsia="ja-JP"/>
        </w:rPr>
        <w:tab/>
      </w:r>
      <w:r w:rsidR="007733D4" w:rsidRPr="00BC3A70">
        <w:rPr>
          <w:rFonts w:ascii="Times" w:eastAsia="Hiragino Mincho Pro W3" w:hAnsi="Times"/>
          <w:color w:val="000000" w:themeColor="text1"/>
          <w:lang w:eastAsia="ja-JP"/>
        </w:rPr>
        <w:t xml:space="preserve">William </w:t>
      </w:r>
      <w:proofErr w:type="spellStart"/>
      <w:r w:rsidR="007733D4" w:rsidRPr="00BC3A70">
        <w:rPr>
          <w:rFonts w:ascii="Times" w:eastAsia="Hiragino Mincho Pro W3" w:hAnsi="Times"/>
          <w:color w:val="000000" w:themeColor="text1"/>
          <w:lang w:eastAsia="ja-JP"/>
        </w:rPr>
        <w:t>Coaldrake</w:t>
      </w:r>
      <w:proofErr w:type="spellEnd"/>
      <w:r w:rsidR="007733D4" w:rsidRPr="00BC3A70">
        <w:rPr>
          <w:rFonts w:ascii="Times" w:eastAsia="Hiragino Mincho Pro W3" w:hAnsi="Times"/>
          <w:color w:val="000000" w:themeColor="text1"/>
          <w:lang w:eastAsia="ja-JP"/>
        </w:rPr>
        <w:t xml:space="preserve"> </w:t>
      </w:r>
      <w:r w:rsidR="007733D4" w:rsidRPr="00BC3A70">
        <w:rPr>
          <w:rFonts w:ascii="Times" w:eastAsia="Hiragino Mincho Pro W3" w:hAnsi="Times"/>
          <w:color w:val="000000" w:themeColor="text1"/>
          <w:lang w:eastAsia="ja-JP"/>
        </w:rPr>
        <w:t>ウィリアム　コールドレイク</w:t>
      </w:r>
      <w:r w:rsidR="007733D4" w:rsidRPr="00BC3A70">
        <w:rPr>
          <w:rFonts w:ascii="Times" w:eastAsia="Hiragino Mincho Pro W3" w:hAnsi="Times"/>
          <w:color w:val="000000" w:themeColor="text1"/>
          <w:lang w:eastAsia="ja-JP"/>
        </w:rPr>
        <w:t xml:space="preserve"> </w:t>
      </w:r>
    </w:p>
    <w:p w14:paraId="68D0DF8E" w14:textId="5341E485" w:rsidR="007733D4" w:rsidRPr="00BC3A70" w:rsidRDefault="00BC3A70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  <w:r w:rsidRPr="00BC3A70">
        <w:rPr>
          <w:rFonts w:ascii="Times" w:eastAsia="Hiragino Mincho Pro W3" w:hAnsi="Times"/>
          <w:color w:val="000000" w:themeColor="text1"/>
          <w:lang w:eastAsia="ja-JP"/>
        </w:rPr>
        <w:tab/>
        <w:t xml:space="preserve">Tokyo University </w:t>
      </w:r>
      <w:r w:rsidR="007733D4" w:rsidRPr="00BC3A70">
        <w:rPr>
          <w:rFonts w:ascii="Times" w:eastAsia="Hiragino Mincho Pro W3" w:hAnsi="Times"/>
          <w:color w:val="000000" w:themeColor="text1"/>
          <w:lang w:eastAsia="ja-JP"/>
        </w:rPr>
        <w:t>東京大学</w:t>
      </w:r>
    </w:p>
    <w:p w14:paraId="301D47F1" w14:textId="2BD47818" w:rsidR="007733D4" w:rsidRPr="00BC3A70" w:rsidRDefault="002E77F7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i/>
          <w:color w:val="000000" w:themeColor="text1"/>
          <w:lang w:eastAsia="ja-JP"/>
        </w:rPr>
      </w:pPr>
      <w:r>
        <w:rPr>
          <w:rFonts w:ascii="Times" w:eastAsia="Hiragino Mincho Pro W3" w:hAnsi="Times" w:cs="Calibri"/>
          <w:i/>
          <w:color w:val="000000"/>
          <w:shd w:val="clear" w:color="auto" w:fill="FFFFFF"/>
        </w:rPr>
        <w:tab/>
      </w:r>
      <w:r w:rsidR="007733D4" w:rsidRPr="00BC3A70">
        <w:rPr>
          <w:rFonts w:ascii="Times" w:eastAsia="Hiragino Mincho Pro W3" w:hAnsi="Times" w:cs="Calibri"/>
          <w:i/>
          <w:color w:val="000000"/>
          <w:shd w:val="clear" w:color="auto" w:fill="FFFFFF"/>
        </w:rPr>
        <w:t xml:space="preserve">Model Diplomacy and the </w:t>
      </w:r>
      <w:proofErr w:type="spellStart"/>
      <w:r w:rsidR="007733D4" w:rsidRPr="00BC3A70">
        <w:rPr>
          <w:rFonts w:ascii="Times" w:eastAsia="Hiragino Mincho Pro W3" w:hAnsi="Times" w:cs="Calibri"/>
          <w:i/>
          <w:color w:val="000000"/>
          <w:shd w:val="clear" w:color="auto" w:fill="FFFFFF"/>
        </w:rPr>
        <w:t>Taitokuin</w:t>
      </w:r>
      <w:proofErr w:type="spellEnd"/>
      <w:r w:rsidR="007733D4" w:rsidRPr="00BC3A70">
        <w:rPr>
          <w:rFonts w:ascii="Times" w:eastAsia="Hiragino Mincho Pro W3" w:hAnsi="Times" w:cs="Calibri"/>
          <w:i/>
          <w:color w:val="000000"/>
          <w:shd w:val="clear" w:color="auto" w:fill="FFFFFF"/>
        </w:rPr>
        <w:t xml:space="preserve"> Mausoleum at the Japan-British Exhibition</w:t>
      </w:r>
    </w:p>
    <w:p w14:paraId="0DE44CB1" w14:textId="485799EA" w:rsidR="007733D4" w:rsidRPr="00BC3A70" w:rsidRDefault="007733D4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</w:p>
    <w:p w14:paraId="369407D8" w14:textId="2B22D7D9" w:rsidR="00524F4F" w:rsidRDefault="00524F4F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  <w:r>
        <w:rPr>
          <w:rFonts w:ascii="Times" w:eastAsia="Hiragino Mincho Pro W3" w:hAnsi="Times"/>
          <w:color w:val="000000" w:themeColor="text1"/>
          <w:lang w:eastAsia="ja-JP"/>
        </w:rPr>
        <w:t>1</w:t>
      </w:r>
      <w:r w:rsidR="002E77F7">
        <w:rPr>
          <w:rFonts w:ascii="Times" w:eastAsia="Hiragino Mincho Pro W3" w:hAnsi="Times"/>
          <w:color w:val="000000" w:themeColor="text1"/>
          <w:lang w:eastAsia="ja-JP"/>
        </w:rPr>
        <w:t>4</w:t>
      </w:r>
      <w:r>
        <w:rPr>
          <w:rFonts w:ascii="Times" w:eastAsia="Hiragino Mincho Pro W3" w:hAnsi="Times"/>
          <w:color w:val="000000" w:themeColor="text1"/>
          <w:lang w:eastAsia="ja-JP"/>
        </w:rPr>
        <w:t>:</w:t>
      </w:r>
      <w:r w:rsidR="00451466">
        <w:rPr>
          <w:rFonts w:ascii="Times" w:eastAsia="Hiragino Mincho Pro W3" w:hAnsi="Times"/>
          <w:color w:val="000000" w:themeColor="text1"/>
          <w:lang w:eastAsia="ja-JP"/>
        </w:rPr>
        <w:t>45</w:t>
      </w:r>
      <w:r>
        <w:rPr>
          <w:rFonts w:ascii="Times" w:eastAsia="Hiragino Mincho Pro W3" w:hAnsi="Times"/>
          <w:color w:val="000000" w:themeColor="text1"/>
          <w:lang w:eastAsia="ja-JP"/>
        </w:rPr>
        <w:tab/>
      </w:r>
      <w:r w:rsidR="00ED4E67" w:rsidRPr="00BC3A70">
        <w:rPr>
          <w:rFonts w:ascii="Times" w:eastAsia="Hiragino Mincho Pro W3" w:hAnsi="Times"/>
          <w:color w:val="000000" w:themeColor="text1"/>
          <w:lang w:eastAsia="ja-JP"/>
        </w:rPr>
        <w:t xml:space="preserve">Ran </w:t>
      </w:r>
      <w:proofErr w:type="spellStart"/>
      <w:r w:rsidR="00ED4E67" w:rsidRPr="00BC3A70">
        <w:rPr>
          <w:rFonts w:ascii="Times" w:eastAsia="Hiragino Mincho Pro W3" w:hAnsi="Times"/>
          <w:color w:val="000000" w:themeColor="text1"/>
          <w:lang w:eastAsia="ja-JP"/>
        </w:rPr>
        <w:t>Zwigenberg</w:t>
      </w:r>
      <w:proofErr w:type="spellEnd"/>
      <w:r w:rsidR="00500224" w:rsidRPr="00BC3A70">
        <w:rPr>
          <w:rFonts w:ascii="Times" w:eastAsia="Hiragino Mincho Pro W3" w:hAnsi="Times"/>
          <w:color w:val="000000" w:themeColor="text1"/>
          <w:lang w:eastAsia="ja-JP"/>
        </w:rPr>
        <w:t xml:space="preserve"> </w:t>
      </w:r>
      <w:r w:rsidR="003E2086" w:rsidRPr="00BC3A70">
        <w:rPr>
          <w:rFonts w:ascii="Times" w:eastAsia="Hiragino Mincho Pro W3" w:hAnsi="Times"/>
          <w:color w:val="000000" w:themeColor="text1"/>
          <w:lang w:eastAsia="ja-JP"/>
        </w:rPr>
        <w:t>ラン</w:t>
      </w:r>
      <w:r w:rsidR="00C41D1F" w:rsidRPr="00BC3A70">
        <w:rPr>
          <w:rFonts w:ascii="Times" w:eastAsia="Hiragino Mincho Pro W3" w:hAnsi="Times"/>
          <w:color w:val="000000" w:themeColor="text1"/>
          <w:lang w:eastAsia="ja-JP"/>
        </w:rPr>
        <w:t xml:space="preserve">　</w:t>
      </w:r>
      <w:r w:rsidR="003E2086" w:rsidRPr="00BC3A70">
        <w:rPr>
          <w:rFonts w:ascii="Times" w:eastAsia="Hiragino Mincho Pro W3" w:hAnsi="Times"/>
          <w:color w:val="000000" w:themeColor="text1"/>
          <w:lang w:eastAsia="ja-JP"/>
        </w:rPr>
        <w:t>ツヴァイゲンバーグ</w:t>
      </w:r>
      <w:r w:rsidR="00500224" w:rsidRPr="00BC3A70">
        <w:rPr>
          <w:rFonts w:ascii="Times" w:eastAsia="Hiragino Mincho Pro W3" w:hAnsi="Times"/>
          <w:color w:val="000000" w:themeColor="text1"/>
          <w:lang w:eastAsia="ja-JP"/>
        </w:rPr>
        <w:t xml:space="preserve"> </w:t>
      </w:r>
    </w:p>
    <w:p w14:paraId="523BEE27" w14:textId="3EF25FF1" w:rsidR="009D688A" w:rsidRPr="00BC3A70" w:rsidRDefault="00524F4F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  <w:r>
        <w:rPr>
          <w:rFonts w:ascii="Times" w:eastAsia="Hiragino Mincho Pro W3" w:hAnsi="Times"/>
          <w:color w:val="000000" w:themeColor="text1"/>
          <w:lang w:eastAsia="ja-JP"/>
        </w:rPr>
        <w:tab/>
      </w:r>
      <w:r w:rsidR="00792882" w:rsidRPr="00BC3A70">
        <w:rPr>
          <w:rFonts w:ascii="Times" w:eastAsia="Hiragino Mincho Pro W3" w:hAnsi="Times"/>
          <w:color w:val="000000" w:themeColor="text1"/>
        </w:rPr>
        <w:t>Pennsylvania State University</w:t>
      </w:r>
    </w:p>
    <w:p w14:paraId="7DFE7AA8" w14:textId="2DE186A6" w:rsidR="009D688A" w:rsidRPr="00BC3A70" w:rsidRDefault="002E77F7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i/>
          <w:color w:val="000000" w:themeColor="text1"/>
        </w:rPr>
      </w:pPr>
      <w:r>
        <w:rPr>
          <w:rFonts w:ascii="Times" w:eastAsia="Hiragino Mincho Pro W3" w:hAnsi="Times" w:cstheme="majorBidi"/>
          <w:bCs/>
          <w:i/>
          <w:color w:val="000000" w:themeColor="text1"/>
          <w:lang w:eastAsia="ja-JP"/>
        </w:rPr>
        <w:tab/>
      </w:r>
      <w:r w:rsidR="009D688A" w:rsidRPr="00BC3A70">
        <w:rPr>
          <w:rFonts w:ascii="Times" w:eastAsia="Hiragino Mincho Pro W3" w:hAnsi="Times" w:cstheme="majorBidi"/>
          <w:bCs/>
          <w:i/>
          <w:color w:val="000000" w:themeColor="text1"/>
          <w:lang w:eastAsia="ja-JP"/>
        </w:rPr>
        <w:t>Southern Barbarians at the gates: Kokura Castle’s struggle with authenticity</w:t>
      </w:r>
      <w:r w:rsidR="009D688A" w:rsidRPr="00BC3A70">
        <w:rPr>
          <w:rFonts w:ascii="Times" w:eastAsia="Hiragino Mincho Pro W3" w:hAnsi="Times" w:cstheme="majorBidi"/>
          <w:i/>
          <w:color w:val="000000" w:themeColor="text1"/>
          <w:lang w:eastAsia="ja-JP"/>
        </w:rPr>
        <w:t xml:space="preserve"> </w:t>
      </w:r>
    </w:p>
    <w:p w14:paraId="306A6DAE" w14:textId="77777777" w:rsidR="009D688A" w:rsidRPr="00354DAD" w:rsidRDefault="009D688A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</w:p>
    <w:p w14:paraId="0FF418E6" w14:textId="5F2BC325" w:rsidR="006A17B2" w:rsidRDefault="00F45BCA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  <w:r>
        <w:rPr>
          <w:rFonts w:ascii="Times" w:eastAsia="Hiragino Mincho Pro W3" w:hAnsi="Times"/>
          <w:color w:val="000000" w:themeColor="text1"/>
        </w:rPr>
        <w:t>1</w:t>
      </w:r>
      <w:r w:rsidR="00451466">
        <w:rPr>
          <w:rFonts w:ascii="Times" w:eastAsia="Hiragino Mincho Pro W3" w:hAnsi="Times"/>
          <w:color w:val="000000" w:themeColor="text1"/>
        </w:rPr>
        <w:t>5</w:t>
      </w:r>
      <w:r>
        <w:rPr>
          <w:rFonts w:ascii="Times" w:eastAsia="Hiragino Mincho Pro W3" w:hAnsi="Times"/>
          <w:color w:val="000000" w:themeColor="text1"/>
        </w:rPr>
        <w:t>:</w:t>
      </w:r>
      <w:r w:rsidR="00451466">
        <w:rPr>
          <w:rFonts w:ascii="Times" w:eastAsia="Hiragino Mincho Pro W3" w:hAnsi="Times"/>
          <w:color w:val="000000" w:themeColor="text1"/>
        </w:rPr>
        <w:t>3</w:t>
      </w:r>
      <w:r>
        <w:rPr>
          <w:rFonts w:ascii="Times" w:eastAsia="Hiragino Mincho Pro W3" w:hAnsi="Times"/>
          <w:color w:val="000000" w:themeColor="text1"/>
        </w:rPr>
        <w:t>0</w:t>
      </w:r>
      <w:r>
        <w:rPr>
          <w:rFonts w:ascii="Times" w:eastAsia="Hiragino Mincho Pro W3" w:hAnsi="Times"/>
          <w:color w:val="000000" w:themeColor="text1"/>
        </w:rPr>
        <w:tab/>
        <w:t>Final Discussion</w:t>
      </w:r>
    </w:p>
    <w:p w14:paraId="40FB3C26" w14:textId="4DF02DB1" w:rsidR="00F45BCA" w:rsidRDefault="00F45BCA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  <w:r>
        <w:rPr>
          <w:rFonts w:ascii="Times" w:eastAsia="Hiragino Mincho Pro W3" w:hAnsi="Times"/>
          <w:color w:val="000000" w:themeColor="text1"/>
        </w:rPr>
        <w:tab/>
        <w:t>The event ends by 1</w:t>
      </w:r>
      <w:r w:rsidR="00451466">
        <w:rPr>
          <w:rFonts w:ascii="Times" w:eastAsia="Hiragino Mincho Pro W3" w:hAnsi="Times"/>
          <w:color w:val="000000" w:themeColor="text1"/>
        </w:rPr>
        <w:t>6</w:t>
      </w:r>
      <w:r>
        <w:rPr>
          <w:rFonts w:ascii="Times" w:eastAsia="Hiragino Mincho Pro W3" w:hAnsi="Times"/>
          <w:color w:val="000000" w:themeColor="text1"/>
        </w:rPr>
        <w:t>:00</w:t>
      </w:r>
    </w:p>
    <w:p w14:paraId="1215CC40" w14:textId="69496AC5" w:rsidR="00FA532E" w:rsidRDefault="00FA532E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</w:p>
    <w:p w14:paraId="4091F842" w14:textId="5D930FA4" w:rsidR="00FA532E" w:rsidRDefault="00FA532E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  <w:r>
        <w:rPr>
          <w:rFonts w:ascii="Times" w:eastAsia="Hiragino Mincho Pro W3" w:hAnsi="Times"/>
          <w:color w:val="000000" w:themeColor="text1"/>
        </w:rPr>
        <w:lastRenderedPageBreak/>
        <w:t>16:30</w:t>
      </w:r>
      <w:r>
        <w:rPr>
          <w:rFonts w:ascii="Times" w:eastAsia="Hiragino Mincho Pro W3" w:hAnsi="Times"/>
          <w:color w:val="000000" w:themeColor="text1"/>
        </w:rPr>
        <w:tab/>
        <w:t xml:space="preserve">Transfer of speakers </w:t>
      </w:r>
      <w:r w:rsidR="00E54037">
        <w:rPr>
          <w:rFonts w:ascii="Times" w:eastAsia="Hiragino Mincho Pro W3" w:hAnsi="Times"/>
          <w:color w:val="000000" w:themeColor="text1"/>
        </w:rPr>
        <w:t xml:space="preserve">from </w:t>
      </w:r>
      <w:proofErr w:type="spellStart"/>
      <w:r w:rsidR="00E54037">
        <w:rPr>
          <w:rFonts w:ascii="Times" w:eastAsia="Hiragino Mincho Pro W3" w:hAnsi="Times"/>
        </w:rPr>
        <w:t>I</w:t>
      </w:r>
      <w:r w:rsidR="00E54037" w:rsidRPr="00354DAD">
        <w:rPr>
          <w:rFonts w:ascii="Times" w:hAnsi="Times"/>
        </w:rPr>
        <w:t>tō</w:t>
      </w:r>
      <w:proofErr w:type="spellEnd"/>
      <w:r w:rsidR="00E54037" w:rsidRPr="00354DAD">
        <w:rPr>
          <w:rFonts w:ascii="Times" w:hAnsi="Times"/>
        </w:rPr>
        <w:t xml:space="preserve"> </w:t>
      </w:r>
      <w:r w:rsidR="00E54037" w:rsidRPr="00354DAD">
        <w:rPr>
          <w:rFonts w:ascii="Times" w:eastAsia="Hiragino Mincho Pro W3" w:hAnsi="Times"/>
          <w:color w:val="000000" w:themeColor="text1"/>
          <w:lang w:eastAsia="ja-JP"/>
        </w:rPr>
        <w:t>Campus</w:t>
      </w:r>
      <w:r w:rsidR="00E54037">
        <w:rPr>
          <w:rFonts w:ascii="Times" w:eastAsia="Hiragino Mincho Pro W3" w:hAnsi="Times"/>
          <w:color w:val="000000" w:themeColor="text1"/>
        </w:rPr>
        <w:t xml:space="preserve"> </w:t>
      </w:r>
      <w:r>
        <w:rPr>
          <w:rFonts w:ascii="Times" w:eastAsia="Hiragino Mincho Pro W3" w:hAnsi="Times"/>
          <w:color w:val="000000" w:themeColor="text1"/>
        </w:rPr>
        <w:t>to Hotel</w:t>
      </w:r>
      <w:bookmarkStart w:id="0" w:name="_GoBack"/>
      <w:bookmarkEnd w:id="0"/>
    </w:p>
    <w:p w14:paraId="20C417CA" w14:textId="1DD16D09" w:rsidR="00FA532E" w:rsidRDefault="00FA532E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</w:p>
    <w:p w14:paraId="0650C525" w14:textId="45F1A317" w:rsidR="00FA532E" w:rsidRPr="00354DAD" w:rsidRDefault="00FA532E" w:rsidP="00DE2018">
      <w:pPr>
        <w:tabs>
          <w:tab w:val="left" w:pos="1134"/>
        </w:tabs>
        <w:spacing w:line="276" w:lineRule="auto"/>
        <w:ind w:left="1134" w:hanging="1134"/>
        <w:rPr>
          <w:rFonts w:ascii="Times" w:eastAsia="Hiragino Mincho Pro W3" w:hAnsi="Times"/>
          <w:color w:val="000000" w:themeColor="text1"/>
        </w:rPr>
      </w:pPr>
      <w:r>
        <w:rPr>
          <w:rFonts w:ascii="Times" w:eastAsia="Hiragino Mincho Pro W3" w:hAnsi="Times"/>
          <w:color w:val="000000" w:themeColor="text1"/>
        </w:rPr>
        <w:t>18:00</w:t>
      </w:r>
      <w:r>
        <w:rPr>
          <w:rFonts w:ascii="Times" w:eastAsia="Hiragino Mincho Pro W3" w:hAnsi="Times"/>
          <w:color w:val="000000" w:themeColor="text1"/>
        </w:rPr>
        <w:tab/>
        <w:t>Break up from hotel for dinner</w:t>
      </w:r>
    </w:p>
    <w:p w14:paraId="2013FA07" w14:textId="77777777" w:rsidR="00EF7A0F" w:rsidRPr="00354DAD" w:rsidRDefault="00EF7A0F" w:rsidP="00DE2018">
      <w:pPr>
        <w:tabs>
          <w:tab w:val="left" w:pos="1134"/>
        </w:tabs>
        <w:ind w:left="1134" w:hanging="1134"/>
        <w:rPr>
          <w:rFonts w:ascii="Times" w:eastAsia="Hiragino Mincho Pro W3" w:hAnsi="Times"/>
          <w:color w:val="000000" w:themeColor="text1"/>
          <w:lang w:eastAsia="ja-JP"/>
        </w:rPr>
      </w:pPr>
    </w:p>
    <w:sectPr w:rsidR="00EF7A0F" w:rsidRPr="00354DAD" w:rsidSect="00963F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56"/>
    <w:rsid w:val="00012169"/>
    <w:rsid w:val="00033386"/>
    <w:rsid w:val="000D06A6"/>
    <w:rsid w:val="000E7C96"/>
    <w:rsid w:val="00120A02"/>
    <w:rsid w:val="00126A4D"/>
    <w:rsid w:val="00154682"/>
    <w:rsid w:val="00155532"/>
    <w:rsid w:val="00164570"/>
    <w:rsid w:val="001D2FEE"/>
    <w:rsid w:val="002308CF"/>
    <w:rsid w:val="00244404"/>
    <w:rsid w:val="00251C78"/>
    <w:rsid w:val="0027164E"/>
    <w:rsid w:val="002B33E5"/>
    <w:rsid w:val="002E77F7"/>
    <w:rsid w:val="002F5BE3"/>
    <w:rsid w:val="00354DAD"/>
    <w:rsid w:val="003667B4"/>
    <w:rsid w:val="003A1462"/>
    <w:rsid w:val="003A1FEB"/>
    <w:rsid w:val="003A3670"/>
    <w:rsid w:val="003A3A4E"/>
    <w:rsid w:val="003D210B"/>
    <w:rsid w:val="003E2086"/>
    <w:rsid w:val="00422278"/>
    <w:rsid w:val="00451466"/>
    <w:rsid w:val="00457123"/>
    <w:rsid w:val="00470A91"/>
    <w:rsid w:val="004907A1"/>
    <w:rsid w:val="00500224"/>
    <w:rsid w:val="00522FB7"/>
    <w:rsid w:val="00524F4F"/>
    <w:rsid w:val="00544BA6"/>
    <w:rsid w:val="00566B36"/>
    <w:rsid w:val="00567130"/>
    <w:rsid w:val="0057762E"/>
    <w:rsid w:val="005B0277"/>
    <w:rsid w:val="005B23FF"/>
    <w:rsid w:val="006002B4"/>
    <w:rsid w:val="00605F55"/>
    <w:rsid w:val="00637CA9"/>
    <w:rsid w:val="00667237"/>
    <w:rsid w:val="006A17B2"/>
    <w:rsid w:val="006A2204"/>
    <w:rsid w:val="006A609F"/>
    <w:rsid w:val="006D5310"/>
    <w:rsid w:val="00701937"/>
    <w:rsid w:val="0072228E"/>
    <w:rsid w:val="00727F09"/>
    <w:rsid w:val="00736947"/>
    <w:rsid w:val="007431C1"/>
    <w:rsid w:val="00754BD5"/>
    <w:rsid w:val="00762E0A"/>
    <w:rsid w:val="007733D4"/>
    <w:rsid w:val="00792882"/>
    <w:rsid w:val="007B1453"/>
    <w:rsid w:val="007B58D1"/>
    <w:rsid w:val="0082535B"/>
    <w:rsid w:val="00855F0B"/>
    <w:rsid w:val="00892369"/>
    <w:rsid w:val="008A61CB"/>
    <w:rsid w:val="008B11C4"/>
    <w:rsid w:val="008C7F6E"/>
    <w:rsid w:val="008D1FC3"/>
    <w:rsid w:val="008E63B0"/>
    <w:rsid w:val="00951312"/>
    <w:rsid w:val="00963F84"/>
    <w:rsid w:val="009713C9"/>
    <w:rsid w:val="009863B7"/>
    <w:rsid w:val="00987E09"/>
    <w:rsid w:val="009A00B3"/>
    <w:rsid w:val="009C72B9"/>
    <w:rsid w:val="009D2F22"/>
    <w:rsid w:val="009D688A"/>
    <w:rsid w:val="00A24A6C"/>
    <w:rsid w:val="00A34EDC"/>
    <w:rsid w:val="00AB7616"/>
    <w:rsid w:val="00AC3BD7"/>
    <w:rsid w:val="00AD75BF"/>
    <w:rsid w:val="00AF0A82"/>
    <w:rsid w:val="00B02702"/>
    <w:rsid w:val="00B53502"/>
    <w:rsid w:val="00B60BED"/>
    <w:rsid w:val="00B735AE"/>
    <w:rsid w:val="00B84FBD"/>
    <w:rsid w:val="00BA10BC"/>
    <w:rsid w:val="00BC3A70"/>
    <w:rsid w:val="00BE2F20"/>
    <w:rsid w:val="00BF2A7F"/>
    <w:rsid w:val="00C41D1F"/>
    <w:rsid w:val="00C443B9"/>
    <w:rsid w:val="00C4464F"/>
    <w:rsid w:val="00C5588C"/>
    <w:rsid w:val="00C846B9"/>
    <w:rsid w:val="00C95A04"/>
    <w:rsid w:val="00CA1AA6"/>
    <w:rsid w:val="00CB46C9"/>
    <w:rsid w:val="00CC4056"/>
    <w:rsid w:val="00CD089D"/>
    <w:rsid w:val="00CD23E0"/>
    <w:rsid w:val="00CE4CE8"/>
    <w:rsid w:val="00CF2FB1"/>
    <w:rsid w:val="00CF451C"/>
    <w:rsid w:val="00CF74DD"/>
    <w:rsid w:val="00D10E07"/>
    <w:rsid w:val="00D27DAA"/>
    <w:rsid w:val="00D64A59"/>
    <w:rsid w:val="00D721E4"/>
    <w:rsid w:val="00DA78BF"/>
    <w:rsid w:val="00DB2BB2"/>
    <w:rsid w:val="00DB3BC7"/>
    <w:rsid w:val="00DD583E"/>
    <w:rsid w:val="00DE2018"/>
    <w:rsid w:val="00DE7C1D"/>
    <w:rsid w:val="00E022F4"/>
    <w:rsid w:val="00E24A9E"/>
    <w:rsid w:val="00E40FD2"/>
    <w:rsid w:val="00E52EE5"/>
    <w:rsid w:val="00E539A6"/>
    <w:rsid w:val="00E54037"/>
    <w:rsid w:val="00E8495B"/>
    <w:rsid w:val="00EB2DCC"/>
    <w:rsid w:val="00EB4BE9"/>
    <w:rsid w:val="00ED4E67"/>
    <w:rsid w:val="00EE1570"/>
    <w:rsid w:val="00EF4B7F"/>
    <w:rsid w:val="00EF6937"/>
    <w:rsid w:val="00EF7A0F"/>
    <w:rsid w:val="00F436BE"/>
    <w:rsid w:val="00F45BCA"/>
    <w:rsid w:val="00F60C0D"/>
    <w:rsid w:val="00F7575E"/>
    <w:rsid w:val="00FA532E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AD30"/>
  <w14:defaultImageDpi w14:val="32767"/>
  <w15:chartTrackingRefBased/>
  <w15:docId w15:val="{1281AB67-BF63-6D40-B441-8324102B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4A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0BC"/>
    <w:rPr>
      <w:color w:val="0000FF"/>
      <w:u w:val="single"/>
    </w:rPr>
  </w:style>
  <w:style w:type="paragraph" w:customStyle="1" w:styleId="Title1">
    <w:name w:val="Title1"/>
    <w:basedOn w:val="Normal"/>
    <w:rsid w:val="009713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reet-address">
    <w:name w:val="street-address"/>
    <w:basedOn w:val="DefaultParagraphFont"/>
    <w:rsid w:val="009713C9"/>
  </w:style>
  <w:style w:type="character" w:customStyle="1" w:styleId="apple-converted-space">
    <w:name w:val="apple-converted-space"/>
    <w:basedOn w:val="DefaultParagraphFont"/>
    <w:rsid w:val="009713C9"/>
  </w:style>
  <w:style w:type="character" w:customStyle="1" w:styleId="email">
    <w:name w:val="email"/>
    <w:basedOn w:val="DefaultParagraphFont"/>
    <w:rsid w:val="009713C9"/>
  </w:style>
  <w:style w:type="character" w:styleId="UnresolvedMention">
    <w:name w:val="Unresolved Mention"/>
    <w:basedOn w:val="DefaultParagraphFont"/>
    <w:uiPriority w:val="99"/>
    <w:rsid w:val="00522FB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E2086"/>
    <w:rPr>
      <w:i/>
      <w:i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7C1D"/>
  </w:style>
  <w:style w:type="character" w:customStyle="1" w:styleId="DateChar">
    <w:name w:val="Date Char"/>
    <w:basedOn w:val="DefaultParagraphFont"/>
    <w:link w:val="Date"/>
    <w:uiPriority w:val="99"/>
    <w:semiHidden/>
    <w:rsid w:val="00DE7C1D"/>
  </w:style>
  <w:style w:type="character" w:customStyle="1" w:styleId="Heading1Char">
    <w:name w:val="Heading 1 Char"/>
    <w:basedOn w:val="DefaultParagraphFont"/>
    <w:link w:val="Heading1"/>
    <w:uiPriority w:val="9"/>
    <w:rsid w:val="00D64A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2535B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5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5F55"/>
    <w:rPr>
      <w:rFonts w:ascii="Courier New" w:eastAsia="Times New Roman" w:hAnsi="Courier New" w:cs="Courier New"/>
      <w:sz w:val="20"/>
      <w:szCs w:val="20"/>
    </w:rPr>
  </w:style>
  <w:style w:type="character" w:customStyle="1" w:styleId="il">
    <w:name w:val="il"/>
    <w:basedOn w:val="DefaultParagraphFont"/>
    <w:rsid w:val="00CD23E0"/>
  </w:style>
  <w:style w:type="paragraph" w:styleId="NormalWeb">
    <w:name w:val="Normal (Web)"/>
    <w:basedOn w:val="Normal"/>
    <w:uiPriority w:val="99"/>
    <w:unhideWhenUsed/>
    <w:rsid w:val="00251C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m">
    <w:name w:val="im"/>
    <w:basedOn w:val="DefaultParagraphFont"/>
    <w:rsid w:val="00DB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leon.schweizer@gmx.de</cp:lastModifiedBy>
  <cp:revision>128</cp:revision>
  <cp:lastPrinted>2019-11-06T01:08:00Z</cp:lastPrinted>
  <dcterms:created xsi:type="dcterms:W3CDTF">2019-08-06T03:34:00Z</dcterms:created>
  <dcterms:modified xsi:type="dcterms:W3CDTF">2019-11-06T02:28:00Z</dcterms:modified>
</cp:coreProperties>
</file>